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DE" w:rsidRPr="00F35EDE" w:rsidRDefault="00F35EDE" w:rsidP="00F35EDE">
      <w:pPr>
        <w:jc w:val="center"/>
        <w:rPr>
          <w:b/>
          <w:i/>
          <w:sz w:val="28"/>
          <w:szCs w:val="28"/>
        </w:rPr>
      </w:pPr>
      <w:r w:rsidRPr="00F35EDE">
        <w:rPr>
          <w:b/>
          <w:i/>
          <w:sz w:val="28"/>
          <w:szCs w:val="28"/>
        </w:rPr>
        <w:t>La seconda navigazione</w:t>
      </w:r>
    </w:p>
    <w:p w:rsidR="00F35EDE" w:rsidRDefault="00F35EDE">
      <w:pPr>
        <w:rPr>
          <w:sz w:val="28"/>
          <w:szCs w:val="28"/>
        </w:rPr>
      </w:pPr>
      <w:r>
        <w:rPr>
          <w:sz w:val="28"/>
          <w:szCs w:val="28"/>
        </w:rPr>
        <w:t xml:space="preserve">In un passo del </w:t>
      </w:r>
      <w:proofErr w:type="spellStart"/>
      <w:r w:rsidRPr="00F35EDE">
        <w:rPr>
          <w:i/>
          <w:sz w:val="28"/>
          <w:szCs w:val="28"/>
        </w:rPr>
        <w:t>Fedone</w:t>
      </w:r>
      <w:proofErr w:type="spellEnd"/>
      <w:r>
        <w:rPr>
          <w:sz w:val="28"/>
          <w:szCs w:val="28"/>
        </w:rPr>
        <w:t xml:space="preserve"> </w:t>
      </w:r>
      <w:r w:rsidRPr="00F35EDE">
        <w:rPr>
          <w:sz w:val="28"/>
          <w:szCs w:val="28"/>
        </w:rPr>
        <w:t>Platone descrive quella che</w:t>
      </w:r>
      <w:r>
        <w:rPr>
          <w:sz w:val="28"/>
          <w:szCs w:val="28"/>
        </w:rPr>
        <w:t xml:space="preserve"> ha chiamato la sua “seconda navigazione”, quella</w:t>
      </w:r>
      <w:r w:rsidRPr="00F35EDE">
        <w:rPr>
          <w:sz w:val="28"/>
          <w:szCs w:val="28"/>
        </w:rPr>
        <w:t xml:space="preserve"> che lo ha portato alla scope</w:t>
      </w:r>
      <w:r>
        <w:rPr>
          <w:sz w:val="28"/>
          <w:szCs w:val="28"/>
        </w:rPr>
        <w:t>rta della vera causa delle cose</w:t>
      </w:r>
      <w:r w:rsidRPr="00F35EDE">
        <w:rPr>
          <w:sz w:val="28"/>
          <w:szCs w:val="28"/>
        </w:rPr>
        <w:t xml:space="preserve">. </w:t>
      </w:r>
    </w:p>
    <w:p w:rsidR="00F35EDE" w:rsidRDefault="00F35EDE">
      <w:pPr>
        <w:rPr>
          <w:sz w:val="28"/>
          <w:szCs w:val="28"/>
        </w:rPr>
      </w:pPr>
      <w:r w:rsidRPr="00F35EDE">
        <w:rPr>
          <w:sz w:val="28"/>
          <w:szCs w:val="28"/>
        </w:rPr>
        <w:t>La seconda na</w:t>
      </w:r>
      <w:r>
        <w:rPr>
          <w:sz w:val="28"/>
          <w:szCs w:val="28"/>
        </w:rPr>
        <w:t>vigazione é una metafora che deriva</w:t>
      </w:r>
      <w:r w:rsidRPr="00F35EDE">
        <w:rPr>
          <w:sz w:val="28"/>
          <w:szCs w:val="28"/>
        </w:rPr>
        <w:t xml:space="preserve"> dal linguaggio marinaresco e indica quella navigazione che si intraprende quando cadono</w:t>
      </w:r>
      <w:r>
        <w:rPr>
          <w:sz w:val="28"/>
          <w:szCs w:val="28"/>
        </w:rPr>
        <w:t xml:space="preserve"> i venti e la nave rimane ferma</w:t>
      </w:r>
      <w:r w:rsidRPr="00F35EDE">
        <w:rPr>
          <w:sz w:val="28"/>
          <w:szCs w:val="28"/>
        </w:rPr>
        <w:t>: in tale circo</w:t>
      </w:r>
      <w:r>
        <w:rPr>
          <w:sz w:val="28"/>
          <w:szCs w:val="28"/>
        </w:rPr>
        <w:t>stanza si deve por mano ai remi e avanzare</w:t>
      </w:r>
      <w:r w:rsidRPr="00F35EDE">
        <w:rPr>
          <w:sz w:val="28"/>
          <w:szCs w:val="28"/>
        </w:rPr>
        <w:t xml:space="preserve"> con la forza delle </w:t>
      </w:r>
      <w:r>
        <w:rPr>
          <w:sz w:val="28"/>
          <w:szCs w:val="28"/>
        </w:rPr>
        <w:t xml:space="preserve">proprie braccia. </w:t>
      </w:r>
    </w:p>
    <w:p w:rsidR="00F35EDE" w:rsidRPr="00F35EDE" w:rsidRDefault="00F35EDE" w:rsidP="00F35ED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“</w:t>
      </w:r>
      <w:r w:rsidRPr="00F35EDE">
        <w:rPr>
          <w:sz w:val="28"/>
          <w:szCs w:val="28"/>
        </w:rPr>
        <w:t>prima navigazione</w:t>
      </w:r>
      <w:r>
        <w:rPr>
          <w:sz w:val="28"/>
          <w:szCs w:val="28"/>
        </w:rPr>
        <w:t>”</w:t>
      </w:r>
      <w:r w:rsidRPr="00F35EDE">
        <w:rPr>
          <w:sz w:val="28"/>
          <w:szCs w:val="28"/>
        </w:rPr>
        <w:t xml:space="preserve"> corrisponde al tragitto compiuto da Platone sulla scia dei naturalisti e con il loro metodo, percorso che però non ha portato a nessuna soluzione certa e stabile. Insomma, i filosofi naturalisti non erano riusciti a spiegare il mondo sensibile con il sensibile stesso: è necessario perciò percorrere una nuova e diversa strada. </w:t>
      </w:r>
    </w:p>
    <w:p w:rsidR="00F35EDE" w:rsidRPr="00F35EDE" w:rsidRDefault="00F35EDE" w:rsidP="00F35ED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“</w:t>
      </w:r>
      <w:r w:rsidRPr="00F35EDE">
        <w:rPr>
          <w:sz w:val="28"/>
          <w:szCs w:val="28"/>
        </w:rPr>
        <w:t>seconda navigazione</w:t>
      </w:r>
      <w:r>
        <w:rPr>
          <w:sz w:val="28"/>
          <w:szCs w:val="28"/>
        </w:rPr>
        <w:t>”</w:t>
      </w:r>
      <w:r w:rsidRPr="00F35EDE">
        <w:rPr>
          <w:sz w:val="28"/>
          <w:szCs w:val="28"/>
        </w:rPr>
        <w:t xml:space="preserve"> é invece quella condotta tramite il ragionamento puro che porta al trascendimento della sfera del sensibile e alla conquista del soprasensibile.</w:t>
      </w:r>
    </w:p>
    <w:p w:rsidR="00F35EDE" w:rsidRDefault="00F35EDE">
      <w:pPr>
        <w:rPr>
          <w:sz w:val="28"/>
          <w:szCs w:val="28"/>
        </w:rPr>
      </w:pPr>
    </w:p>
    <w:p w:rsidR="00F35EDE" w:rsidRDefault="00F35EDE">
      <w:pPr>
        <w:rPr>
          <w:sz w:val="28"/>
          <w:szCs w:val="28"/>
        </w:rPr>
      </w:pPr>
      <w:r w:rsidRPr="00F35EDE">
        <w:rPr>
          <w:sz w:val="28"/>
          <w:szCs w:val="28"/>
        </w:rPr>
        <w:t>I problemi p</w:t>
      </w:r>
      <w:r>
        <w:rPr>
          <w:sz w:val="28"/>
          <w:szCs w:val="28"/>
        </w:rPr>
        <w:t>iù importanti della filosofia (scrive</w:t>
      </w:r>
      <w:r w:rsidRPr="00F35EDE">
        <w:rPr>
          <w:sz w:val="28"/>
          <w:szCs w:val="28"/>
        </w:rPr>
        <w:t xml:space="preserve"> Platone</w:t>
      </w:r>
      <w:r>
        <w:rPr>
          <w:sz w:val="28"/>
          <w:szCs w:val="28"/>
        </w:rPr>
        <w:t xml:space="preserve"> in questo passo del </w:t>
      </w:r>
      <w:proofErr w:type="spellStart"/>
      <w:r w:rsidRPr="00F35EDE">
        <w:rPr>
          <w:i/>
          <w:sz w:val="28"/>
          <w:szCs w:val="28"/>
        </w:rPr>
        <w:t>Fedone</w:t>
      </w:r>
      <w:proofErr w:type="spellEnd"/>
      <w:r w:rsidRPr="00F35EDE">
        <w:rPr>
          <w:sz w:val="28"/>
          <w:szCs w:val="28"/>
        </w:rPr>
        <w:t>) risultano strettamente legat</w:t>
      </w:r>
      <w:r>
        <w:rPr>
          <w:sz w:val="28"/>
          <w:szCs w:val="28"/>
        </w:rPr>
        <w:t>i al p</w:t>
      </w:r>
      <w:r w:rsidR="00BF7FDA">
        <w:rPr>
          <w:sz w:val="28"/>
          <w:szCs w:val="28"/>
        </w:rPr>
        <w:t>roblema di fondo del perché le cose nascano, perché si corrompano, e perché sia</w:t>
      </w:r>
      <w:r>
        <w:rPr>
          <w:sz w:val="28"/>
          <w:szCs w:val="28"/>
        </w:rPr>
        <w:t>no</w:t>
      </w:r>
      <w:r w:rsidRPr="00F35EDE">
        <w:rPr>
          <w:sz w:val="28"/>
          <w:szCs w:val="28"/>
        </w:rPr>
        <w:t xml:space="preserve">. </w:t>
      </w:r>
    </w:p>
    <w:p w:rsidR="00F35EDE" w:rsidRDefault="00F35EDE">
      <w:pPr>
        <w:rPr>
          <w:sz w:val="28"/>
          <w:szCs w:val="28"/>
        </w:rPr>
      </w:pPr>
      <w:r>
        <w:rPr>
          <w:sz w:val="28"/>
          <w:szCs w:val="28"/>
        </w:rPr>
        <w:t>Platone dice, per bocca di Socrate</w:t>
      </w:r>
      <w:r w:rsidRPr="00F35EDE">
        <w:rPr>
          <w:sz w:val="28"/>
          <w:szCs w:val="28"/>
        </w:rPr>
        <w:t>, di essere partito da giovane prop</w:t>
      </w:r>
      <w:r w:rsidR="00BF7FDA">
        <w:rPr>
          <w:sz w:val="28"/>
          <w:szCs w:val="28"/>
        </w:rPr>
        <w:t xml:space="preserve">rio da questi problemi </w:t>
      </w:r>
      <w:r w:rsidRPr="00F35EDE">
        <w:rPr>
          <w:sz w:val="28"/>
          <w:szCs w:val="28"/>
        </w:rPr>
        <w:t>e di aver cercato di risolverli sulla scia delle indagini co</w:t>
      </w:r>
      <w:r>
        <w:rPr>
          <w:sz w:val="28"/>
          <w:szCs w:val="28"/>
        </w:rPr>
        <w:t xml:space="preserve">ndotte dai </w:t>
      </w:r>
      <w:r w:rsidRPr="00262403">
        <w:rPr>
          <w:b/>
          <w:sz w:val="28"/>
          <w:szCs w:val="28"/>
        </w:rPr>
        <w:t>filosofi naturalisti</w:t>
      </w:r>
      <w:r w:rsidR="00262403">
        <w:rPr>
          <w:sz w:val="28"/>
          <w:szCs w:val="28"/>
        </w:rPr>
        <w:t>. Ma</w:t>
      </w:r>
      <w:r>
        <w:rPr>
          <w:sz w:val="28"/>
          <w:szCs w:val="28"/>
        </w:rPr>
        <w:t>, rimanendo nell’ambito dell’</w:t>
      </w:r>
      <w:r w:rsidR="00262403">
        <w:rPr>
          <w:sz w:val="28"/>
          <w:szCs w:val="28"/>
        </w:rPr>
        <w:t>indagine di tali filosofi,</w:t>
      </w:r>
      <w:r w:rsidRPr="00F35EDE">
        <w:rPr>
          <w:sz w:val="28"/>
          <w:szCs w:val="28"/>
        </w:rPr>
        <w:t xml:space="preserve"> le risposte a questi problemi risultavano di carattere puramente </w:t>
      </w:r>
      <w:r w:rsidRPr="00262403">
        <w:rPr>
          <w:b/>
          <w:sz w:val="28"/>
          <w:szCs w:val="28"/>
        </w:rPr>
        <w:t>fisico-naturalistico</w:t>
      </w:r>
      <w:r w:rsidRPr="00F35EDE">
        <w:rPr>
          <w:sz w:val="28"/>
          <w:szCs w:val="28"/>
        </w:rPr>
        <w:t xml:space="preserve">. La vita deriverebbe dai </w:t>
      </w:r>
      <w:r>
        <w:rPr>
          <w:sz w:val="28"/>
          <w:szCs w:val="28"/>
        </w:rPr>
        <w:t>processi del caldo e del freddo</w:t>
      </w:r>
      <w:r w:rsidR="00BF7FDA">
        <w:rPr>
          <w:sz w:val="28"/>
          <w:szCs w:val="28"/>
        </w:rPr>
        <w:t>; i</w:t>
      </w:r>
      <w:r w:rsidRPr="00F35EDE">
        <w:rPr>
          <w:sz w:val="28"/>
          <w:szCs w:val="28"/>
        </w:rPr>
        <w:t xml:space="preserve">l </w:t>
      </w:r>
      <w:r>
        <w:rPr>
          <w:sz w:val="28"/>
          <w:szCs w:val="28"/>
        </w:rPr>
        <w:t>pensiero deriverebbe dal sangue, o dall’aria</w:t>
      </w:r>
      <w:r w:rsidR="00BF7FDA">
        <w:rPr>
          <w:sz w:val="28"/>
          <w:szCs w:val="28"/>
        </w:rPr>
        <w:t>, o dal fuoco, ecc.: e</w:t>
      </w:r>
      <w:r w:rsidRPr="00F35EDE">
        <w:rPr>
          <w:sz w:val="28"/>
          <w:szCs w:val="28"/>
        </w:rPr>
        <w:t xml:space="preserve"> in modo analogo si spi</w:t>
      </w:r>
      <w:r>
        <w:rPr>
          <w:sz w:val="28"/>
          <w:szCs w:val="28"/>
        </w:rPr>
        <w:t>egherebbero tutte le altre cose</w:t>
      </w:r>
      <w:r w:rsidRPr="00F35EDE">
        <w:rPr>
          <w:sz w:val="28"/>
          <w:szCs w:val="28"/>
        </w:rPr>
        <w:t xml:space="preserve">. </w:t>
      </w:r>
    </w:p>
    <w:p w:rsidR="00262403" w:rsidRDefault="00262403">
      <w:pPr>
        <w:rPr>
          <w:sz w:val="28"/>
          <w:szCs w:val="28"/>
        </w:rPr>
      </w:pPr>
    </w:p>
    <w:p w:rsidR="003B5C9D" w:rsidRDefault="00262403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F35EDE" w:rsidRPr="00F35EDE">
        <w:rPr>
          <w:sz w:val="28"/>
          <w:szCs w:val="28"/>
        </w:rPr>
        <w:t>n realtà questi tipi di spiegazione risultano esser</w:t>
      </w:r>
      <w:r>
        <w:rPr>
          <w:sz w:val="28"/>
          <w:szCs w:val="28"/>
        </w:rPr>
        <w:t xml:space="preserve">e inconsistenti </w:t>
      </w:r>
      <w:r w:rsidR="00F35EDE" w:rsidRPr="00F35EDE">
        <w:rPr>
          <w:sz w:val="28"/>
          <w:szCs w:val="28"/>
        </w:rPr>
        <w:t xml:space="preserve">e creano difficoltà dalle quali non si </w:t>
      </w:r>
      <w:r w:rsidR="00F35EDE">
        <w:rPr>
          <w:sz w:val="28"/>
          <w:szCs w:val="28"/>
        </w:rPr>
        <w:t>può uscire. Fra i filosofi naturalisti</w:t>
      </w:r>
      <w:r w:rsidR="00BF7FDA">
        <w:rPr>
          <w:sz w:val="28"/>
          <w:szCs w:val="28"/>
        </w:rPr>
        <w:t xml:space="preserve"> solo Anassagora</w:t>
      </w:r>
      <w:r w:rsidR="00F35EDE" w:rsidRPr="00F35EDE">
        <w:rPr>
          <w:sz w:val="28"/>
          <w:szCs w:val="28"/>
        </w:rPr>
        <w:t xml:space="preserve"> pote</w:t>
      </w:r>
      <w:r w:rsidR="00F35EDE">
        <w:rPr>
          <w:sz w:val="28"/>
          <w:szCs w:val="28"/>
        </w:rPr>
        <w:t>va sembra</w:t>
      </w:r>
      <w:r w:rsidR="00BF7FDA">
        <w:rPr>
          <w:sz w:val="28"/>
          <w:szCs w:val="28"/>
        </w:rPr>
        <w:t>re in grado di dare una spiegazione convincente, con la sua dottrina dell’</w:t>
      </w:r>
      <w:r w:rsidR="00F35EDE" w:rsidRPr="00F35EDE">
        <w:rPr>
          <w:sz w:val="28"/>
          <w:szCs w:val="28"/>
        </w:rPr>
        <w:t>Intelligenza</w:t>
      </w:r>
      <w:r w:rsidR="00F35EDE">
        <w:rPr>
          <w:sz w:val="28"/>
          <w:szCs w:val="28"/>
        </w:rPr>
        <w:t xml:space="preserve"> (</w:t>
      </w:r>
      <w:proofErr w:type="spellStart"/>
      <w:r w:rsidR="00F35EDE">
        <w:rPr>
          <w:sz w:val="28"/>
          <w:szCs w:val="28"/>
        </w:rPr>
        <w:t>Nous</w:t>
      </w:r>
      <w:proofErr w:type="spellEnd"/>
      <w:r w:rsidR="00F35EDE">
        <w:rPr>
          <w:sz w:val="28"/>
          <w:szCs w:val="28"/>
        </w:rPr>
        <w:t>)</w:t>
      </w:r>
      <w:r w:rsidR="008A678F">
        <w:rPr>
          <w:sz w:val="28"/>
          <w:szCs w:val="28"/>
        </w:rPr>
        <w:t>, vera causa delle cose</w:t>
      </w:r>
      <w:r w:rsidR="00F35EDE" w:rsidRPr="00F35EDE">
        <w:rPr>
          <w:sz w:val="28"/>
          <w:szCs w:val="28"/>
        </w:rPr>
        <w:t>. Ma a questa affer</w:t>
      </w:r>
      <w:r w:rsidR="008A678F">
        <w:rPr>
          <w:sz w:val="28"/>
          <w:szCs w:val="28"/>
        </w:rPr>
        <w:t>mazione</w:t>
      </w:r>
      <w:r w:rsidR="00F35EDE" w:rsidRPr="00F35EDE">
        <w:rPr>
          <w:sz w:val="28"/>
          <w:szCs w:val="28"/>
        </w:rPr>
        <w:t xml:space="preserve"> Anassagora non</w:t>
      </w:r>
      <w:r w:rsidR="008A678F">
        <w:rPr>
          <w:sz w:val="28"/>
          <w:szCs w:val="28"/>
        </w:rPr>
        <w:t xml:space="preserve"> seppe dare adeguato fondamento</w:t>
      </w:r>
      <w:r w:rsidR="00BF7FDA">
        <w:rPr>
          <w:sz w:val="28"/>
          <w:szCs w:val="28"/>
        </w:rPr>
        <w:t xml:space="preserve">: egli, infatti, non ha fatto di questo </w:t>
      </w:r>
      <w:proofErr w:type="spellStart"/>
      <w:r w:rsidR="00BF7FDA">
        <w:rPr>
          <w:sz w:val="28"/>
          <w:szCs w:val="28"/>
        </w:rPr>
        <w:t>Nous</w:t>
      </w:r>
      <w:proofErr w:type="spellEnd"/>
      <w:r w:rsidR="00BF7FDA">
        <w:rPr>
          <w:sz w:val="28"/>
          <w:szCs w:val="28"/>
        </w:rPr>
        <w:t xml:space="preserve"> la CAUSA FINALE (cioè ciò che spiega il fine, il </w:t>
      </w:r>
      <w:r w:rsidR="00BC5C61">
        <w:rPr>
          <w:sz w:val="28"/>
          <w:szCs w:val="28"/>
        </w:rPr>
        <w:t xml:space="preserve">vero </w:t>
      </w:r>
      <w:r w:rsidR="00BF7FDA">
        <w:rPr>
          <w:sz w:val="28"/>
          <w:szCs w:val="28"/>
        </w:rPr>
        <w:t>perché delle cose)</w:t>
      </w:r>
      <w:r w:rsidR="00F35EDE" w:rsidRPr="00F35EDE">
        <w:rPr>
          <w:sz w:val="28"/>
          <w:szCs w:val="28"/>
        </w:rPr>
        <w:t xml:space="preserve">. </w:t>
      </w:r>
    </w:p>
    <w:p w:rsidR="008A678F" w:rsidRDefault="00262403">
      <w:pPr>
        <w:rPr>
          <w:sz w:val="28"/>
          <w:szCs w:val="28"/>
        </w:rPr>
      </w:pPr>
      <w:r>
        <w:rPr>
          <w:sz w:val="28"/>
          <w:szCs w:val="28"/>
        </w:rPr>
        <w:t xml:space="preserve">Insomma, per Platone spiegare il sensibile con il sensibile stesso non è possibile. </w:t>
      </w:r>
      <w:r w:rsidR="003B5C9D">
        <w:rPr>
          <w:sz w:val="28"/>
          <w:szCs w:val="28"/>
        </w:rPr>
        <w:t>Gli elem</w:t>
      </w:r>
      <w:r>
        <w:rPr>
          <w:sz w:val="28"/>
          <w:szCs w:val="28"/>
        </w:rPr>
        <w:t>enti fisici possono essere</w:t>
      </w:r>
      <w:r w:rsidR="003B5C9D">
        <w:rPr>
          <w:sz w:val="28"/>
          <w:szCs w:val="28"/>
        </w:rPr>
        <w:t xml:space="preserve"> solo “</w:t>
      </w:r>
      <w:r w:rsidR="00F35EDE" w:rsidRPr="00F35EDE">
        <w:rPr>
          <w:sz w:val="28"/>
          <w:szCs w:val="28"/>
        </w:rPr>
        <w:t>una causa ausilia</w:t>
      </w:r>
      <w:r w:rsidR="003B5C9D">
        <w:rPr>
          <w:sz w:val="28"/>
          <w:szCs w:val="28"/>
        </w:rPr>
        <w:t>re, non la vera causa”</w:t>
      </w:r>
      <w:r>
        <w:rPr>
          <w:sz w:val="28"/>
          <w:szCs w:val="28"/>
        </w:rPr>
        <w:t xml:space="preserve"> delle cose</w:t>
      </w:r>
      <w:r w:rsidR="00F35EDE" w:rsidRPr="00F35EDE">
        <w:rPr>
          <w:sz w:val="28"/>
          <w:szCs w:val="28"/>
        </w:rPr>
        <w:t xml:space="preserve">. </w:t>
      </w:r>
      <w:r w:rsidR="00F35EDE" w:rsidRPr="00F35EDE">
        <w:rPr>
          <w:sz w:val="28"/>
          <w:szCs w:val="28"/>
        </w:rPr>
        <w:lastRenderedPageBreak/>
        <w:t>E per far</w:t>
      </w:r>
      <w:r>
        <w:rPr>
          <w:sz w:val="28"/>
          <w:szCs w:val="28"/>
        </w:rPr>
        <w:t xml:space="preserve"> ben capire questo suo pensiero</w:t>
      </w:r>
      <w:r w:rsidR="00F35EDE" w:rsidRPr="00F35EDE">
        <w:rPr>
          <w:sz w:val="28"/>
          <w:szCs w:val="28"/>
        </w:rPr>
        <w:t xml:space="preserve">, Platone mette in bocca a Socrate un esempio </w:t>
      </w:r>
      <w:r w:rsidR="003B5C9D">
        <w:rPr>
          <w:sz w:val="28"/>
          <w:szCs w:val="28"/>
        </w:rPr>
        <w:t>divenuto assai noto</w:t>
      </w:r>
      <w:r w:rsidR="00F35EDE" w:rsidRPr="00F35EDE">
        <w:rPr>
          <w:sz w:val="28"/>
          <w:szCs w:val="28"/>
        </w:rPr>
        <w:t xml:space="preserve">. </w:t>
      </w:r>
    </w:p>
    <w:p w:rsidR="003B5C9D" w:rsidRDefault="00F35EDE">
      <w:pPr>
        <w:rPr>
          <w:sz w:val="28"/>
          <w:szCs w:val="28"/>
        </w:rPr>
      </w:pPr>
      <w:r w:rsidRPr="00F35EDE">
        <w:rPr>
          <w:sz w:val="28"/>
          <w:szCs w:val="28"/>
        </w:rPr>
        <w:t>Se vogliamo spiegare</w:t>
      </w:r>
      <w:r w:rsidR="003B5C9D">
        <w:rPr>
          <w:sz w:val="28"/>
          <w:szCs w:val="28"/>
        </w:rPr>
        <w:t xml:space="preserve"> la ver</w:t>
      </w:r>
      <w:r w:rsidR="00262403">
        <w:rPr>
          <w:sz w:val="28"/>
          <w:szCs w:val="28"/>
        </w:rPr>
        <w:t>a causa per cui Socrate si è recato</w:t>
      </w:r>
      <w:r w:rsidR="003B5C9D">
        <w:rPr>
          <w:sz w:val="28"/>
          <w:szCs w:val="28"/>
        </w:rPr>
        <w:t xml:space="preserve"> in carcere e vi è rimasto</w:t>
      </w:r>
      <w:r w:rsidRPr="00F35EDE">
        <w:rPr>
          <w:sz w:val="28"/>
          <w:szCs w:val="28"/>
        </w:rPr>
        <w:t>, noi non pos</w:t>
      </w:r>
      <w:r w:rsidR="003B5C9D">
        <w:rPr>
          <w:sz w:val="28"/>
          <w:szCs w:val="28"/>
        </w:rPr>
        <w:t>siamo riferirci a cause fisiche</w:t>
      </w:r>
      <w:r w:rsidRPr="00F35EDE">
        <w:rPr>
          <w:sz w:val="28"/>
          <w:szCs w:val="28"/>
        </w:rPr>
        <w:t>, come ad esemp</w:t>
      </w:r>
      <w:r w:rsidR="003B5C9D">
        <w:rPr>
          <w:sz w:val="28"/>
          <w:szCs w:val="28"/>
        </w:rPr>
        <w:t xml:space="preserve">io i suoi </w:t>
      </w:r>
      <w:r w:rsidR="003B5C9D" w:rsidRPr="007E52A2">
        <w:rPr>
          <w:b/>
          <w:sz w:val="28"/>
          <w:szCs w:val="28"/>
        </w:rPr>
        <w:t>organi di locomozione</w:t>
      </w:r>
      <w:r w:rsidR="003B5C9D">
        <w:rPr>
          <w:sz w:val="28"/>
          <w:szCs w:val="28"/>
        </w:rPr>
        <w:t>, le sue ossa, i suoi nervi e così via</w:t>
      </w:r>
      <w:r w:rsidRPr="00F35EDE">
        <w:rPr>
          <w:sz w:val="28"/>
          <w:szCs w:val="28"/>
        </w:rPr>
        <w:t xml:space="preserve">. Dobbiamo invece ricorrere alla </w:t>
      </w:r>
      <w:r w:rsidRPr="007E52A2">
        <w:rPr>
          <w:b/>
          <w:sz w:val="28"/>
          <w:szCs w:val="28"/>
        </w:rPr>
        <w:t>scelt</w:t>
      </w:r>
      <w:r w:rsidR="003B5C9D" w:rsidRPr="007E52A2">
        <w:rPr>
          <w:b/>
          <w:sz w:val="28"/>
          <w:szCs w:val="28"/>
        </w:rPr>
        <w:t>a</w:t>
      </w:r>
      <w:r w:rsidR="003B5C9D">
        <w:rPr>
          <w:sz w:val="28"/>
          <w:szCs w:val="28"/>
        </w:rPr>
        <w:t xml:space="preserve"> da lui fatta. È evidente che</w:t>
      </w:r>
      <w:r w:rsidRPr="00F35EDE">
        <w:rPr>
          <w:sz w:val="28"/>
          <w:szCs w:val="28"/>
        </w:rPr>
        <w:t xml:space="preserve">, se non avesse </w:t>
      </w:r>
      <w:r w:rsidR="003B5C9D">
        <w:rPr>
          <w:sz w:val="28"/>
          <w:szCs w:val="28"/>
        </w:rPr>
        <w:t>gli organi fisici del suo corpo</w:t>
      </w:r>
      <w:r w:rsidRPr="00F35EDE">
        <w:rPr>
          <w:sz w:val="28"/>
          <w:szCs w:val="28"/>
        </w:rPr>
        <w:t>, Socrate non potre</w:t>
      </w:r>
      <w:r w:rsidR="003B5C9D">
        <w:rPr>
          <w:sz w:val="28"/>
          <w:szCs w:val="28"/>
        </w:rPr>
        <w:t>bbe fare le cose che vuole fare</w:t>
      </w:r>
      <w:r w:rsidR="007E52A2">
        <w:rPr>
          <w:sz w:val="28"/>
          <w:szCs w:val="28"/>
        </w:rPr>
        <w:t>;</w:t>
      </w:r>
      <w:r w:rsidR="008A6611">
        <w:rPr>
          <w:sz w:val="28"/>
          <w:szCs w:val="28"/>
        </w:rPr>
        <w:t xml:space="preserve"> </w:t>
      </w:r>
      <w:r w:rsidRPr="00F35EDE">
        <w:rPr>
          <w:sz w:val="28"/>
          <w:szCs w:val="28"/>
        </w:rPr>
        <w:t xml:space="preserve">egli </w:t>
      </w:r>
      <w:r w:rsidR="007E52A2">
        <w:rPr>
          <w:sz w:val="28"/>
          <w:szCs w:val="28"/>
        </w:rPr>
        <w:t xml:space="preserve">però </w:t>
      </w:r>
      <w:r w:rsidRPr="00F35EDE">
        <w:rPr>
          <w:sz w:val="28"/>
          <w:szCs w:val="28"/>
        </w:rPr>
        <w:t xml:space="preserve">non </w:t>
      </w:r>
      <w:r w:rsidR="007E52A2">
        <w:rPr>
          <w:sz w:val="28"/>
          <w:szCs w:val="28"/>
        </w:rPr>
        <w:t>agisce a causa di questi organi</w:t>
      </w:r>
      <w:r w:rsidRPr="00F35EDE">
        <w:rPr>
          <w:sz w:val="28"/>
          <w:szCs w:val="28"/>
        </w:rPr>
        <w:t>,</w:t>
      </w:r>
      <w:r w:rsidR="003B5C9D">
        <w:rPr>
          <w:sz w:val="28"/>
          <w:szCs w:val="28"/>
        </w:rPr>
        <w:t xml:space="preserve"> ma solo </w:t>
      </w:r>
      <w:r w:rsidR="003B5C9D" w:rsidRPr="007E52A2">
        <w:rPr>
          <w:i/>
          <w:sz w:val="28"/>
          <w:szCs w:val="28"/>
        </w:rPr>
        <w:t>mediante</w:t>
      </w:r>
      <w:r w:rsidR="003B5C9D">
        <w:rPr>
          <w:sz w:val="28"/>
          <w:szCs w:val="28"/>
        </w:rPr>
        <w:t xml:space="preserve"> questi organi</w:t>
      </w:r>
      <w:r w:rsidRPr="00F35EDE">
        <w:rPr>
          <w:sz w:val="28"/>
          <w:szCs w:val="28"/>
        </w:rPr>
        <w:t xml:space="preserve">, in </w:t>
      </w:r>
      <w:r w:rsidR="003B5C9D">
        <w:rPr>
          <w:sz w:val="28"/>
          <w:szCs w:val="28"/>
        </w:rPr>
        <w:t>funzione di una causa superiore. La vera causa, ossia la causa reale, é appunto l’</w:t>
      </w:r>
      <w:r w:rsidRPr="00F35EDE">
        <w:rPr>
          <w:sz w:val="28"/>
          <w:szCs w:val="28"/>
        </w:rPr>
        <w:t>Intelligenza di Socrate , c</w:t>
      </w:r>
      <w:r w:rsidR="003B5C9D">
        <w:rPr>
          <w:sz w:val="28"/>
          <w:szCs w:val="28"/>
        </w:rPr>
        <w:t>he opera in funzione del meglio</w:t>
      </w:r>
      <w:r w:rsidRPr="00F35EDE">
        <w:rPr>
          <w:sz w:val="28"/>
          <w:szCs w:val="28"/>
        </w:rPr>
        <w:t xml:space="preserve">. </w:t>
      </w:r>
    </w:p>
    <w:p w:rsidR="003B5C9D" w:rsidRDefault="003B5C9D">
      <w:pPr>
        <w:rPr>
          <w:sz w:val="28"/>
          <w:szCs w:val="28"/>
        </w:rPr>
      </w:pPr>
    </w:p>
    <w:p w:rsidR="003B5C9D" w:rsidRDefault="00F35EDE">
      <w:pPr>
        <w:rPr>
          <w:sz w:val="28"/>
          <w:szCs w:val="28"/>
        </w:rPr>
      </w:pPr>
      <w:r w:rsidRPr="00F35EDE">
        <w:rPr>
          <w:sz w:val="28"/>
          <w:szCs w:val="28"/>
        </w:rPr>
        <w:t xml:space="preserve">Bisognerà </w:t>
      </w:r>
      <w:r w:rsidR="003B5C9D">
        <w:rPr>
          <w:sz w:val="28"/>
          <w:szCs w:val="28"/>
        </w:rPr>
        <w:t>allora</w:t>
      </w:r>
      <w:r w:rsidRPr="00F35EDE">
        <w:rPr>
          <w:sz w:val="28"/>
          <w:szCs w:val="28"/>
        </w:rPr>
        <w:t xml:space="preserve"> superare il metodo fondato sulle sensazioni e gua</w:t>
      </w:r>
      <w:r w:rsidR="003B5C9D">
        <w:rPr>
          <w:sz w:val="28"/>
          <w:szCs w:val="28"/>
        </w:rPr>
        <w:t>dagna</w:t>
      </w:r>
      <w:r w:rsidR="008617D3">
        <w:rPr>
          <w:sz w:val="28"/>
          <w:szCs w:val="28"/>
        </w:rPr>
        <w:t>re il metodo fondato sui “</w:t>
      </w:r>
      <w:proofErr w:type="spellStart"/>
      <w:r w:rsidR="008617D3">
        <w:rPr>
          <w:sz w:val="28"/>
          <w:szCs w:val="28"/>
        </w:rPr>
        <w:t>logoi</w:t>
      </w:r>
      <w:proofErr w:type="spellEnd"/>
      <w:r w:rsidR="008617D3">
        <w:rPr>
          <w:sz w:val="28"/>
          <w:szCs w:val="28"/>
        </w:rPr>
        <w:t>”</w:t>
      </w:r>
      <w:r w:rsidR="003B5C9D">
        <w:rPr>
          <w:sz w:val="28"/>
          <w:szCs w:val="28"/>
        </w:rPr>
        <w:t xml:space="preserve"> (sul pensiero)</w:t>
      </w:r>
      <w:r w:rsidR="007E52A2">
        <w:rPr>
          <w:sz w:val="28"/>
          <w:szCs w:val="28"/>
        </w:rPr>
        <w:t>.</w:t>
      </w:r>
      <w:r w:rsidRPr="00F35EDE">
        <w:rPr>
          <w:sz w:val="28"/>
          <w:szCs w:val="28"/>
        </w:rPr>
        <w:t xml:space="preserve"> </w:t>
      </w:r>
      <w:r w:rsidR="007E52A2">
        <w:rPr>
          <w:sz w:val="28"/>
          <w:szCs w:val="28"/>
        </w:rPr>
        <w:t xml:space="preserve">Solo mediante il logos possiamo cogliere la verità delle cose. </w:t>
      </w:r>
      <w:r w:rsidRPr="00F35EDE">
        <w:rPr>
          <w:sz w:val="28"/>
          <w:szCs w:val="28"/>
        </w:rPr>
        <w:t>E la verità delle cose sta app</w:t>
      </w:r>
      <w:r w:rsidR="003B5C9D">
        <w:rPr>
          <w:sz w:val="28"/>
          <w:szCs w:val="28"/>
        </w:rPr>
        <w:t xml:space="preserve">unto nelle </w:t>
      </w:r>
      <w:r w:rsidR="007E52A2">
        <w:rPr>
          <w:b/>
          <w:sz w:val="28"/>
          <w:szCs w:val="28"/>
        </w:rPr>
        <w:t>realtà intelli</w:t>
      </w:r>
      <w:r w:rsidR="003B5C9D" w:rsidRPr="007E52A2">
        <w:rPr>
          <w:b/>
          <w:sz w:val="28"/>
          <w:szCs w:val="28"/>
        </w:rPr>
        <w:t>gibili</w:t>
      </w:r>
      <w:r w:rsidR="003B5C9D">
        <w:rPr>
          <w:sz w:val="28"/>
          <w:szCs w:val="28"/>
        </w:rPr>
        <w:t xml:space="preserve">, che Platone ha chiamato </w:t>
      </w:r>
      <w:r w:rsidR="003B5C9D" w:rsidRPr="007E52A2">
        <w:rPr>
          <w:b/>
          <w:sz w:val="28"/>
          <w:szCs w:val="28"/>
        </w:rPr>
        <w:t>Idee</w:t>
      </w:r>
      <w:r w:rsidR="003B5C9D">
        <w:rPr>
          <w:sz w:val="28"/>
          <w:szCs w:val="28"/>
        </w:rPr>
        <w:t>, pure forme</w:t>
      </w:r>
      <w:r w:rsidRPr="00F35EDE">
        <w:rPr>
          <w:sz w:val="28"/>
          <w:szCs w:val="28"/>
        </w:rPr>
        <w:t>, eterni modelli delle c</w:t>
      </w:r>
      <w:r w:rsidR="003B5C9D">
        <w:rPr>
          <w:sz w:val="28"/>
          <w:szCs w:val="28"/>
        </w:rPr>
        <w:t xml:space="preserve">ose. Solo le Idee ci forniscono appigli sicuri </w:t>
      </w:r>
      <w:r w:rsidR="007E52A2">
        <w:rPr>
          <w:sz w:val="28"/>
          <w:szCs w:val="28"/>
        </w:rPr>
        <w:t xml:space="preserve"> e stabili (possibile oggetto di vera scienza) </w:t>
      </w:r>
      <w:r w:rsidR="003B5C9D">
        <w:rPr>
          <w:sz w:val="28"/>
          <w:szCs w:val="28"/>
        </w:rPr>
        <w:t>su cui muovere il nostro pensiero e la nostra conoscenza.</w:t>
      </w:r>
    </w:p>
    <w:p w:rsidR="00C901D4" w:rsidRPr="00F35EDE" w:rsidRDefault="003B5C9D">
      <w:pPr>
        <w:rPr>
          <w:sz w:val="28"/>
          <w:szCs w:val="28"/>
        </w:rPr>
      </w:pPr>
      <w:r w:rsidRPr="007E52A2">
        <w:rPr>
          <w:i/>
          <w:sz w:val="28"/>
          <w:szCs w:val="28"/>
        </w:rPr>
        <w:t>Per fare un esempio</w:t>
      </w:r>
      <w:r>
        <w:rPr>
          <w:sz w:val="28"/>
          <w:szCs w:val="28"/>
        </w:rPr>
        <w:t>: s</w:t>
      </w:r>
      <w:r w:rsidR="00F35EDE" w:rsidRPr="00F35EDE">
        <w:rPr>
          <w:sz w:val="28"/>
          <w:szCs w:val="28"/>
        </w:rPr>
        <w:t>e vogliamo spiegare le cose b</w:t>
      </w:r>
      <w:r>
        <w:rPr>
          <w:sz w:val="28"/>
          <w:szCs w:val="28"/>
        </w:rPr>
        <w:t>elle</w:t>
      </w:r>
      <w:r w:rsidR="00F35EDE" w:rsidRPr="00F35EDE">
        <w:rPr>
          <w:sz w:val="28"/>
          <w:szCs w:val="28"/>
        </w:rPr>
        <w:t>, noi non possiamo fare riferimento agli element</w:t>
      </w:r>
      <w:r>
        <w:rPr>
          <w:sz w:val="28"/>
          <w:szCs w:val="28"/>
        </w:rPr>
        <w:t>i fisici da cui sono costituite</w:t>
      </w:r>
      <w:r w:rsidR="00F35EDE" w:rsidRPr="00F35EDE">
        <w:rPr>
          <w:sz w:val="28"/>
          <w:szCs w:val="28"/>
        </w:rPr>
        <w:t>, come ad esempio</w:t>
      </w:r>
      <w:r>
        <w:rPr>
          <w:sz w:val="28"/>
          <w:szCs w:val="28"/>
        </w:rPr>
        <w:t xml:space="preserve"> il materiale di cui sono fatte, il colore, la figura fisica e simili; dobbiamo invece ricorrere all’Idea del bello, ossia la bellezza in sé</w:t>
      </w:r>
      <w:r w:rsidR="00F35EDE" w:rsidRPr="00F35EDE">
        <w:rPr>
          <w:sz w:val="28"/>
          <w:szCs w:val="28"/>
        </w:rPr>
        <w:t>.</w:t>
      </w:r>
    </w:p>
    <w:sectPr w:rsidR="00C901D4" w:rsidRPr="00F35EDE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B3" w:rsidRDefault="005E5EB3" w:rsidP="007E52A2">
      <w:pPr>
        <w:spacing w:line="240" w:lineRule="auto"/>
      </w:pPr>
      <w:r>
        <w:separator/>
      </w:r>
    </w:p>
  </w:endnote>
  <w:endnote w:type="continuationSeparator" w:id="0">
    <w:p w:rsidR="005E5EB3" w:rsidRDefault="005E5EB3" w:rsidP="007E5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B3" w:rsidRDefault="005E5EB3" w:rsidP="007E52A2">
      <w:pPr>
        <w:spacing w:line="240" w:lineRule="auto"/>
      </w:pPr>
      <w:r>
        <w:separator/>
      </w:r>
    </w:p>
  </w:footnote>
  <w:footnote w:type="continuationSeparator" w:id="0">
    <w:p w:rsidR="005E5EB3" w:rsidRDefault="005E5EB3" w:rsidP="007E52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A2" w:rsidRPr="007E52A2" w:rsidRDefault="007E52A2" w:rsidP="007E52A2">
    <w:pPr>
      <w:pStyle w:val="Intestazione"/>
      <w:jc w:val="center"/>
      <w:rPr>
        <w:i/>
        <w:sz w:val="20"/>
        <w:szCs w:val="20"/>
      </w:rPr>
    </w:pPr>
    <w:r w:rsidRPr="007E52A2">
      <w:rPr>
        <w:i/>
        <w:sz w:val="20"/>
        <w:szCs w:val="20"/>
      </w:rPr>
      <w:t>Filosofia – La seconda navigazione</w:t>
    </w:r>
    <w:r>
      <w:rPr>
        <w:i/>
        <w:sz w:val="20"/>
        <w:szCs w:val="20"/>
      </w:rPr>
      <w:t xml:space="preserve"> (Platone)</w:t>
    </w:r>
  </w:p>
  <w:p w:rsidR="007E52A2" w:rsidRDefault="007E52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B2D16"/>
    <w:multiLevelType w:val="hybridMultilevel"/>
    <w:tmpl w:val="A5E83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EDE"/>
    <w:rsid w:val="00083720"/>
    <w:rsid w:val="000C3F75"/>
    <w:rsid w:val="001E20DB"/>
    <w:rsid w:val="00243BC0"/>
    <w:rsid w:val="00262403"/>
    <w:rsid w:val="002A4784"/>
    <w:rsid w:val="003B5C9D"/>
    <w:rsid w:val="005E5EB3"/>
    <w:rsid w:val="00656231"/>
    <w:rsid w:val="007B3AEB"/>
    <w:rsid w:val="007E52A2"/>
    <w:rsid w:val="008617D3"/>
    <w:rsid w:val="008A6611"/>
    <w:rsid w:val="008A678F"/>
    <w:rsid w:val="00A15B75"/>
    <w:rsid w:val="00BC5C61"/>
    <w:rsid w:val="00BF7FDA"/>
    <w:rsid w:val="00C901D4"/>
    <w:rsid w:val="00F3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35E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52A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2A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E52A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2A2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2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2013-01-09T16:31:00Z</dcterms:created>
  <dcterms:modified xsi:type="dcterms:W3CDTF">2014-02-04T19:10:00Z</dcterms:modified>
</cp:coreProperties>
</file>